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179A" w14:textId="03952B1F" w:rsidR="0046279D" w:rsidRPr="00074AE3" w:rsidRDefault="0046279D" w:rsidP="00A55947">
      <w:pPr>
        <w:jc w:val="center"/>
        <w:rPr>
          <w:b/>
          <w:bCs/>
          <w:sz w:val="28"/>
          <w:szCs w:val="28"/>
          <w:lang w:val="en-CA"/>
        </w:rPr>
      </w:pPr>
      <w:r w:rsidRPr="00074AE3">
        <w:rPr>
          <w:b/>
          <w:bCs/>
          <w:sz w:val="28"/>
          <w:szCs w:val="28"/>
          <w:lang w:val="en-CA"/>
        </w:rPr>
        <w:t>Amphibian Survival Alliance</w:t>
      </w:r>
    </w:p>
    <w:p w14:paraId="64185179" w14:textId="4B5EE3F4" w:rsidR="0046279D" w:rsidRPr="00074AE3" w:rsidRDefault="0046279D" w:rsidP="00A55947">
      <w:pPr>
        <w:jc w:val="center"/>
        <w:rPr>
          <w:b/>
          <w:bCs/>
          <w:sz w:val="28"/>
          <w:szCs w:val="28"/>
          <w:lang w:val="en-CA"/>
        </w:rPr>
      </w:pPr>
      <w:r w:rsidRPr="00074AE3">
        <w:rPr>
          <w:b/>
          <w:bCs/>
          <w:sz w:val="28"/>
          <w:szCs w:val="28"/>
          <w:lang w:val="en-CA"/>
        </w:rPr>
        <w:t>Emergency Grant Application</w:t>
      </w:r>
    </w:p>
    <w:p w14:paraId="5DA46301" w14:textId="527161B7" w:rsidR="00CE043A" w:rsidRPr="00074AE3" w:rsidRDefault="00A55947" w:rsidP="00FA4B40">
      <w:pPr>
        <w:spacing w:line="36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CC44F" wp14:editId="5223B7CE">
                <wp:simplePos x="0" y="0"/>
                <wp:positionH relativeFrom="column">
                  <wp:posOffset>-145712</wp:posOffset>
                </wp:positionH>
                <wp:positionV relativeFrom="paragraph">
                  <wp:posOffset>80849</wp:posOffset>
                </wp:positionV>
                <wp:extent cx="5599866" cy="33372"/>
                <wp:effectExtent l="12700" t="12700" r="13970" b="17780"/>
                <wp:wrapNone/>
                <wp:docPr id="18767271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866" cy="3337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403E6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45pt,6.35pt" to="429.5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" strokecolor="#538135 [2409]" strokeweight="1.75pt">
                <v:stroke joinstyle="miter"/>
              </v:line>
            </w:pict>
          </mc:Fallback>
        </mc:AlternateContent>
      </w:r>
    </w:p>
    <w:p w14:paraId="7C149628" w14:textId="1BE5D98A" w:rsidR="007D0108" w:rsidRDefault="007D0108" w:rsidP="00A55947">
      <w:pPr>
        <w:jc w:val="both"/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</w:pPr>
      <w:r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>F</w:t>
      </w:r>
      <w:r w:rsidRPr="007D0108"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>unding is available</w:t>
      </w:r>
      <w:r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 xml:space="preserve"> from ASA</w:t>
      </w:r>
      <w:r w:rsidRPr="007D0108"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 xml:space="preserve"> throughout the year for emergency situations in amphibian conservation requiring </w:t>
      </w:r>
      <w:r w:rsidRPr="007D0108">
        <w:rPr>
          <w:rFonts w:cstheme="minorHAnsi"/>
          <w:b/>
          <w:bCs/>
          <w:i/>
          <w:iCs/>
          <w:color w:val="767171" w:themeColor="background2" w:themeShade="80"/>
          <w:sz w:val="22"/>
          <w:szCs w:val="22"/>
          <w:lang w:val="en-CA"/>
        </w:rPr>
        <w:t>urgent</w:t>
      </w:r>
      <w:r w:rsidRPr="007D0108"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 xml:space="preserve"> support. This may include in situ actions linked to the emergency rescue of wild populations facing imminent threat of extinction, sudden catastrophic events imperiling threatened species, etc.</w:t>
      </w:r>
      <w:r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 xml:space="preserve"> </w:t>
      </w:r>
      <w:r w:rsidRPr="007D0108"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>Since the definition of ‘urgent’ may vary depending on context and timing, if you intend to apply for an Emergency Grant first complete this form to help us make a quick and informed decision. Usually, ASA Emergency Grants are up to USD 5,000.</w:t>
      </w:r>
    </w:p>
    <w:p w14:paraId="66DAE771" w14:textId="77777777" w:rsidR="007D0108" w:rsidRDefault="007D0108" w:rsidP="00A55947">
      <w:pPr>
        <w:jc w:val="both"/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</w:pPr>
    </w:p>
    <w:p w14:paraId="2D0BBB61" w14:textId="1F75A5D3" w:rsidR="002D3EAC" w:rsidRDefault="002D3EAC" w:rsidP="00A55947">
      <w:pPr>
        <w:jc w:val="both"/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</w:pPr>
      <w:r w:rsidRPr="00A55947"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 xml:space="preserve">Please submit this form to </w:t>
      </w:r>
      <w:hyperlink r:id="rId8" w:history="1">
        <w:r w:rsidRPr="00A55947">
          <w:rPr>
            <w:rStyle w:val="Hyperlink"/>
            <w:rFonts w:cstheme="minorHAnsi"/>
            <w:i/>
            <w:iCs/>
            <w:color w:val="538135" w:themeColor="accent6" w:themeShade="BF"/>
            <w:sz w:val="22"/>
            <w:szCs w:val="22"/>
            <w:lang w:val="en-CA"/>
          </w:rPr>
          <w:t>grants@amphibians.org</w:t>
        </w:r>
      </w:hyperlink>
      <w:r w:rsidRPr="00A55947"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  <w:t xml:space="preserve"> using the subject line of the email “ASA Emergency Grant Proposal/Applicant’s name”. If this form is approved, we will request a more complete grant application, including more information about the project, a timeline of action and a detailed budget.</w:t>
      </w:r>
    </w:p>
    <w:p w14:paraId="36AB5EFC" w14:textId="62BE9A8C" w:rsidR="00A55947" w:rsidRDefault="00A55947" w:rsidP="00A55947">
      <w:pPr>
        <w:jc w:val="both"/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</w:pPr>
      <w:r>
        <w:rPr>
          <w:rFonts w:ascii="Times New Roman" w:hAnsi="Times New Roman" w:cs="Times New Roman"/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6F5A2" wp14:editId="6608B7FE">
                <wp:simplePos x="0" y="0"/>
                <wp:positionH relativeFrom="column">
                  <wp:posOffset>-101076</wp:posOffset>
                </wp:positionH>
                <wp:positionV relativeFrom="paragraph">
                  <wp:posOffset>121837</wp:posOffset>
                </wp:positionV>
                <wp:extent cx="5599866" cy="33372"/>
                <wp:effectExtent l="12700" t="12700" r="13970" b="17780"/>
                <wp:wrapNone/>
                <wp:docPr id="1284491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866" cy="3337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2F0F81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95pt,9.6pt" to="433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" strokecolor="#538135 [2409]" strokeweight="1.75pt">
                <v:stroke joinstyle="miter"/>
              </v:line>
            </w:pict>
          </mc:Fallback>
        </mc:AlternateContent>
      </w:r>
    </w:p>
    <w:p w14:paraId="0F1388EE" w14:textId="09459A82" w:rsidR="00A55947" w:rsidRPr="00A55947" w:rsidRDefault="00A55947" w:rsidP="00A55947">
      <w:pPr>
        <w:jc w:val="both"/>
        <w:rPr>
          <w:rFonts w:cstheme="minorHAnsi"/>
          <w:i/>
          <w:iCs/>
          <w:color w:val="767171" w:themeColor="background2" w:themeShade="80"/>
          <w:sz w:val="22"/>
          <w:szCs w:val="22"/>
          <w:lang w:val="en-CA"/>
        </w:rPr>
      </w:pPr>
    </w:p>
    <w:tbl>
      <w:tblPr>
        <w:tblW w:w="984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3300"/>
        <w:gridCol w:w="6540"/>
      </w:tblGrid>
      <w:tr w:rsidR="00A55947" w14:paraId="21595417" w14:textId="77777777" w:rsidTr="00127B43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E4FA0" w14:textId="77777777" w:rsidR="00A55947" w:rsidRDefault="00A559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Applicant’s name:</w:t>
            </w:r>
          </w:p>
        </w:tc>
        <w:tc>
          <w:tcPr>
            <w:tcW w:w="6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6C250" w14:textId="77777777" w:rsidR="00A55947" w:rsidRDefault="00A55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55947" w14:paraId="6955B41E" w14:textId="77777777" w:rsidTr="00F91317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BAA0D" w14:textId="77777777" w:rsidR="00A55947" w:rsidRDefault="00A559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79896" w14:textId="77777777" w:rsidR="00A55947" w:rsidRDefault="00A55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55947" w14:paraId="67665EA3" w14:textId="77777777" w:rsidTr="00A444BE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BC5E2" w14:textId="77777777" w:rsidR="00A55947" w:rsidRDefault="00A559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1304" w14:textId="77777777" w:rsidR="00A55947" w:rsidRDefault="00A55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55947" w14:paraId="7DD95E07" w14:textId="77777777" w:rsidTr="00C91551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9796A" w14:textId="77777777" w:rsidR="00A55947" w:rsidRDefault="00A559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Target species: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1C904" w14:textId="77777777" w:rsidR="00A55947" w:rsidRDefault="00A55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55947" w14:paraId="46B7E0E6" w14:textId="77777777" w:rsidTr="003C098D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F92440" w14:textId="77777777" w:rsidR="00A55947" w:rsidRDefault="00A559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Red List category: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B394" w14:textId="77777777" w:rsidR="00A55947" w:rsidRDefault="00A55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55947" w14:paraId="72C26708" w14:textId="77777777" w:rsidTr="00F26EB1">
        <w:trPr>
          <w:trHeight w:val="320"/>
        </w:trPr>
        <w:tc>
          <w:tcPr>
            <w:tcW w:w="33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3BB0DF" w14:textId="77777777" w:rsidR="00A55947" w:rsidRDefault="00A559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Total amount required (USD):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29E1A6" w14:textId="77777777" w:rsidR="00A55947" w:rsidRDefault="00A559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40D29D1A" w14:textId="77777777" w:rsidR="002D3EAC" w:rsidRPr="00074AE3" w:rsidRDefault="002D3EAC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2A1DDFE6" w14:textId="77777777" w:rsidR="00A55947" w:rsidRP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1E5563D4" w14:textId="4E21E3BF" w:rsidR="00A55947" w:rsidRDefault="004971F6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>
        <w:rPr>
          <w:rFonts w:cstheme="minorHAnsi"/>
          <w:b/>
          <w:bCs/>
          <w:sz w:val="22"/>
          <w:szCs w:val="22"/>
          <w:lang w:val="en-CA"/>
        </w:rPr>
        <w:t>P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>rovide a brief background on your organization and yourself and attach your CV.</w:t>
      </w:r>
    </w:p>
    <w:p w14:paraId="41B80129" w14:textId="77777777" w:rsid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060A96CB" w14:textId="77777777" w:rsidR="007122BD" w:rsidRDefault="007122BD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58C94C7E" w14:textId="77777777" w:rsidR="007122BD" w:rsidRDefault="007122BD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459DE81D" w14:textId="77777777" w:rsidR="00A55947" w:rsidRP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43A1C3EE" w14:textId="1670A2D2" w:rsidR="00A55947" w:rsidRDefault="004971F6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>
        <w:rPr>
          <w:rFonts w:cstheme="minorHAnsi"/>
          <w:b/>
          <w:bCs/>
          <w:sz w:val="22"/>
          <w:szCs w:val="22"/>
          <w:lang w:val="en-CA"/>
        </w:rPr>
        <w:t>S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 xml:space="preserve">ummarize your previous experience working with amphibians, specifically </w:t>
      </w:r>
      <w:r w:rsidR="007D0108">
        <w:rPr>
          <w:rFonts w:cstheme="minorHAnsi"/>
          <w:b/>
          <w:bCs/>
          <w:sz w:val="22"/>
          <w:szCs w:val="22"/>
          <w:lang w:val="en-CA"/>
        </w:rPr>
        <w:t>the</w:t>
      </w:r>
      <w:r w:rsidR="007D0108"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>species</w:t>
      </w:r>
      <w:r w:rsidR="007D0108">
        <w:rPr>
          <w:rFonts w:cstheme="minorHAnsi"/>
          <w:b/>
          <w:bCs/>
          <w:sz w:val="22"/>
          <w:szCs w:val="22"/>
          <w:lang w:val="en-CA"/>
        </w:rPr>
        <w:t xml:space="preserve"> in need of urgent support </w:t>
      </w:r>
      <w:r w:rsidR="007D0108" w:rsidRPr="007D0108">
        <w:rPr>
          <w:rFonts w:cstheme="minorHAnsi"/>
          <w:b/>
          <w:bCs/>
          <w:sz w:val="22"/>
          <w:szCs w:val="22"/>
          <w:lang w:val="en-CA"/>
        </w:rPr>
        <w:t xml:space="preserve">targeted </w:t>
      </w:r>
      <w:r w:rsidR="007D0108">
        <w:rPr>
          <w:rFonts w:cstheme="minorHAnsi"/>
          <w:b/>
          <w:bCs/>
          <w:sz w:val="22"/>
          <w:szCs w:val="22"/>
          <w:lang w:val="en-CA"/>
        </w:rPr>
        <w:t>in</w:t>
      </w:r>
      <w:r w:rsidR="007D0108" w:rsidRPr="007D0108">
        <w:rPr>
          <w:rFonts w:cstheme="minorHAnsi"/>
          <w:b/>
          <w:bCs/>
          <w:sz w:val="22"/>
          <w:szCs w:val="22"/>
          <w:lang w:val="en-CA"/>
        </w:rPr>
        <w:t xml:space="preserve"> this application</w:t>
      </w:r>
      <w:r w:rsidR="007D0108">
        <w:rPr>
          <w:rFonts w:cstheme="minorHAnsi"/>
          <w:b/>
          <w:bCs/>
          <w:sz w:val="22"/>
          <w:szCs w:val="22"/>
          <w:lang w:val="en-CA"/>
        </w:rPr>
        <w:t>.</w:t>
      </w:r>
    </w:p>
    <w:p w14:paraId="36A4AF9F" w14:textId="77777777" w:rsid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31FD9A90" w14:textId="77777777" w:rsidR="007122BD" w:rsidRDefault="007122BD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71E3FEEB" w14:textId="77777777" w:rsidR="007122BD" w:rsidRDefault="007122BD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7C398D9F" w14:textId="77777777" w:rsidR="00A55947" w:rsidRP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47F4C0B6" w14:textId="77777777" w:rsidR="00A55947" w:rsidRDefault="00A55947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If applicable, please describe any additional relevant projects, research, initiatives</w:t>
      </w:r>
      <w:r>
        <w:rPr>
          <w:rFonts w:cstheme="minorHAnsi"/>
          <w:b/>
          <w:bCs/>
          <w:sz w:val="22"/>
          <w:szCs w:val="22"/>
          <w:lang w:val="en-CA"/>
        </w:rPr>
        <w:t xml:space="preserve"> and collaborators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you have been involved with.</w:t>
      </w:r>
    </w:p>
    <w:p w14:paraId="709A3766" w14:textId="77777777" w:rsid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12947DB5" w14:textId="77777777" w:rsid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61768376" w14:textId="77777777" w:rsidR="007122BD" w:rsidRDefault="007122BD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3EF6D724" w14:textId="77777777" w:rsidR="007122BD" w:rsidRDefault="007122BD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4A045C88" w14:textId="5A58001F" w:rsidR="00A55947" w:rsidRPr="00A55947" w:rsidRDefault="00A55947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Please explain any collaborators or contributors for this project, including their roles and contributions.</w:t>
      </w:r>
    </w:p>
    <w:p w14:paraId="5F941CCD" w14:textId="77777777" w:rsid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5E64D695" w14:textId="77777777" w:rsid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0FFE754E" w14:textId="2BEEC9E5" w:rsidR="00A55947" w:rsidRDefault="00A55947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 xml:space="preserve">Please provide background information on the species and detail the specific </w:t>
      </w:r>
      <w:r w:rsidR="007D0108">
        <w:rPr>
          <w:rFonts w:cstheme="minorHAnsi"/>
          <w:b/>
          <w:bCs/>
          <w:sz w:val="22"/>
          <w:szCs w:val="22"/>
          <w:lang w:val="en-CA"/>
        </w:rPr>
        <w:t xml:space="preserve">imminent 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threats this project aims to </w:t>
      </w:r>
      <w:r w:rsidR="007D0108">
        <w:rPr>
          <w:rFonts w:cstheme="minorHAnsi"/>
          <w:b/>
          <w:bCs/>
          <w:sz w:val="22"/>
          <w:szCs w:val="22"/>
          <w:lang w:val="en-CA"/>
        </w:rPr>
        <w:t xml:space="preserve">urgently </w:t>
      </w:r>
      <w:r w:rsidRPr="00A55947">
        <w:rPr>
          <w:rFonts w:cstheme="minorHAnsi"/>
          <w:b/>
          <w:bCs/>
          <w:sz w:val="22"/>
          <w:szCs w:val="22"/>
          <w:lang w:val="en-CA"/>
        </w:rPr>
        <w:t>address</w:t>
      </w:r>
      <w:r>
        <w:rPr>
          <w:rFonts w:cstheme="minorHAnsi"/>
          <w:b/>
          <w:bCs/>
          <w:sz w:val="22"/>
          <w:szCs w:val="22"/>
          <w:lang w:val="en-CA"/>
        </w:rPr>
        <w:t>.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="004971F6">
        <w:rPr>
          <w:rFonts w:cstheme="minorHAnsi"/>
          <w:b/>
          <w:bCs/>
          <w:sz w:val="22"/>
          <w:szCs w:val="22"/>
          <w:lang w:val="en-CA"/>
        </w:rPr>
        <w:t>P</w:t>
      </w:r>
      <w:r>
        <w:rPr>
          <w:rFonts w:cstheme="minorHAnsi"/>
          <w:b/>
          <w:bCs/>
          <w:sz w:val="22"/>
          <w:szCs w:val="22"/>
          <w:lang w:val="en-CA"/>
        </w:rPr>
        <w:t>rovide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references.</w:t>
      </w:r>
    </w:p>
    <w:p w14:paraId="2FE6EBA2" w14:textId="77777777" w:rsidR="00A55947" w:rsidRPr="00A55947" w:rsidRDefault="00A55947" w:rsidP="00A55947">
      <w:pPr>
        <w:pStyle w:val="ListParagraph"/>
        <w:rPr>
          <w:rFonts w:cstheme="minorHAnsi"/>
          <w:sz w:val="22"/>
          <w:szCs w:val="22"/>
          <w:lang w:val="en-CA"/>
        </w:rPr>
      </w:pPr>
    </w:p>
    <w:p w14:paraId="722C7866" w14:textId="77777777" w:rsidR="00A55947" w:rsidRP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6CB826B1" w14:textId="77777777" w:rsidR="00A55947" w:rsidRP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5E568937" w14:textId="77777777" w:rsidR="00A55947" w:rsidRP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22E74BD8" w14:textId="77777777" w:rsid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3D5A18DD" w14:textId="2D13A7AB" w:rsidR="0046279D" w:rsidRPr="00074AE3" w:rsidRDefault="0046279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49C0DF5E" w14:textId="396E0BDC" w:rsidR="003B1E35" w:rsidRPr="00A55947" w:rsidRDefault="003B1E35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How many populations of this species are known?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="004971F6">
        <w:rPr>
          <w:rFonts w:cstheme="minorHAnsi"/>
          <w:b/>
          <w:bCs/>
          <w:sz w:val="22"/>
          <w:szCs w:val="22"/>
          <w:lang w:val="en-CA"/>
        </w:rPr>
        <w:t>P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 xml:space="preserve">rovide references or </w:t>
      </w:r>
      <w:r w:rsidR="00A55947">
        <w:rPr>
          <w:rFonts w:cstheme="minorHAnsi"/>
          <w:b/>
          <w:bCs/>
          <w:sz w:val="22"/>
          <w:szCs w:val="22"/>
          <w:lang w:val="en-CA"/>
        </w:rPr>
        <w:t xml:space="preserve">cite 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>reports if available.</w:t>
      </w:r>
    </w:p>
    <w:p w14:paraId="290E075E" w14:textId="2FE677E1" w:rsidR="003B1E35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205673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43A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3B1E35" w:rsidRPr="00074AE3">
        <w:rPr>
          <w:rFonts w:cstheme="minorHAnsi"/>
          <w:sz w:val="22"/>
          <w:szCs w:val="22"/>
          <w:lang w:val="en-CA"/>
        </w:rPr>
        <w:t>1</w:t>
      </w:r>
    </w:p>
    <w:p w14:paraId="77954FA9" w14:textId="15B94BFE" w:rsidR="003B1E35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169341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3B1E35" w:rsidRPr="00074AE3">
        <w:rPr>
          <w:rFonts w:cstheme="minorHAnsi"/>
          <w:sz w:val="22"/>
          <w:szCs w:val="22"/>
          <w:lang w:val="en-CA"/>
        </w:rPr>
        <w:t>2-5</w:t>
      </w:r>
    </w:p>
    <w:p w14:paraId="1F852394" w14:textId="56A74EC2" w:rsidR="003B1E35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58603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3B1E35" w:rsidRPr="00074AE3">
        <w:rPr>
          <w:rFonts w:cstheme="minorHAnsi"/>
          <w:sz w:val="22"/>
          <w:szCs w:val="22"/>
          <w:lang w:val="en-CA"/>
        </w:rPr>
        <w:t>6-9</w:t>
      </w:r>
    </w:p>
    <w:p w14:paraId="1E5E3C96" w14:textId="7A8EF343" w:rsidR="003B1E35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-199162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3B1E35" w:rsidRPr="00074AE3">
        <w:rPr>
          <w:rFonts w:cstheme="minorHAnsi"/>
          <w:sz w:val="22"/>
          <w:szCs w:val="22"/>
          <w:lang w:val="en-CA"/>
        </w:rPr>
        <w:t>&gt; 10</w:t>
      </w:r>
    </w:p>
    <w:p w14:paraId="1527E8AE" w14:textId="38BF2827" w:rsidR="00A55947" w:rsidRPr="00074AE3" w:rsidRDefault="00A55947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References:</w:t>
      </w:r>
    </w:p>
    <w:p w14:paraId="7461AFF4" w14:textId="7E7ED9DD" w:rsidR="00E11305" w:rsidRPr="00A55947" w:rsidRDefault="006A74B9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How many populations of th</w:t>
      </w:r>
      <w:r w:rsidR="00AF461C" w:rsidRPr="00A55947">
        <w:rPr>
          <w:rFonts w:cstheme="minorHAnsi"/>
          <w:b/>
          <w:bCs/>
          <w:sz w:val="22"/>
          <w:szCs w:val="22"/>
          <w:lang w:val="en-CA"/>
        </w:rPr>
        <w:t>is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species are under threat and need urgent action?</w:t>
      </w:r>
    </w:p>
    <w:p w14:paraId="1198FEC2" w14:textId="6AF263C4" w:rsidR="005A53BF" w:rsidRPr="00074AE3" w:rsidRDefault="00000000" w:rsidP="005A53BF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156475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A53BF" w:rsidRPr="00074AE3">
        <w:rPr>
          <w:rFonts w:cstheme="minorHAnsi"/>
          <w:sz w:val="22"/>
          <w:szCs w:val="22"/>
          <w:lang w:val="en-CA"/>
        </w:rPr>
        <w:t>1</w:t>
      </w:r>
    </w:p>
    <w:p w14:paraId="3572055C" w14:textId="2FBBF5A4" w:rsidR="005A53BF" w:rsidRPr="00074AE3" w:rsidRDefault="00000000" w:rsidP="005A53BF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93494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A53BF" w:rsidRPr="00074AE3">
        <w:rPr>
          <w:rFonts w:cstheme="minorHAnsi"/>
          <w:sz w:val="22"/>
          <w:szCs w:val="22"/>
          <w:lang w:val="en-CA"/>
        </w:rPr>
        <w:t>2-5</w:t>
      </w:r>
    </w:p>
    <w:p w14:paraId="72446CB1" w14:textId="15F8E5FA" w:rsidR="005A53BF" w:rsidRPr="00074AE3" w:rsidRDefault="00000000" w:rsidP="005A53BF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26905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A53BF" w:rsidRPr="00074AE3">
        <w:rPr>
          <w:rFonts w:cstheme="minorHAnsi"/>
          <w:sz w:val="22"/>
          <w:szCs w:val="22"/>
          <w:lang w:val="en-CA"/>
        </w:rPr>
        <w:t>6-9</w:t>
      </w:r>
    </w:p>
    <w:p w14:paraId="460AAD13" w14:textId="1EB1A78C" w:rsidR="005A53BF" w:rsidRPr="00074AE3" w:rsidRDefault="00000000" w:rsidP="005A53BF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-114619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A53BF" w:rsidRPr="00074AE3">
        <w:rPr>
          <w:rFonts w:cstheme="minorHAnsi"/>
          <w:sz w:val="22"/>
          <w:szCs w:val="22"/>
          <w:lang w:val="en-CA"/>
        </w:rPr>
        <w:t>&gt; 10</w:t>
      </w:r>
    </w:p>
    <w:p w14:paraId="296F2D16" w14:textId="262EABE9" w:rsidR="006A74B9" w:rsidRPr="00074AE3" w:rsidRDefault="006A74B9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6785D9E4" w14:textId="52098088" w:rsidR="001D624F" w:rsidRPr="00457B1E" w:rsidRDefault="004971F6" w:rsidP="004971F6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>
        <w:rPr>
          <w:rFonts w:cstheme="minorHAnsi"/>
          <w:b/>
          <w:bCs/>
          <w:sz w:val="22"/>
          <w:szCs w:val="22"/>
          <w:lang w:val="en-CA"/>
        </w:rPr>
        <w:t>D</w:t>
      </w:r>
      <w:r w:rsidR="001D624F" w:rsidRPr="00A55947">
        <w:rPr>
          <w:rFonts w:cstheme="minorHAnsi"/>
          <w:b/>
          <w:bCs/>
          <w:sz w:val="22"/>
          <w:szCs w:val="22"/>
          <w:lang w:val="en-CA"/>
        </w:rPr>
        <w:t>escribe</w:t>
      </w:r>
      <w:r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the actions needed to stop, </w:t>
      </w:r>
      <w:proofErr w:type="gramStart"/>
      <w:r w:rsidRPr="00A55947">
        <w:rPr>
          <w:rFonts w:cstheme="minorHAnsi"/>
          <w:b/>
          <w:bCs/>
          <w:sz w:val="22"/>
          <w:szCs w:val="22"/>
          <w:lang w:val="en-CA"/>
        </w:rPr>
        <w:t>reverse</w:t>
      </w:r>
      <w:proofErr w:type="gramEnd"/>
      <w:r w:rsidRPr="00A55947">
        <w:rPr>
          <w:rFonts w:cstheme="minorHAnsi"/>
          <w:b/>
          <w:bCs/>
          <w:sz w:val="22"/>
          <w:szCs w:val="22"/>
          <w:lang w:val="en-CA"/>
        </w:rPr>
        <w:t xml:space="preserve"> or mitigate the threats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457B1E">
        <w:rPr>
          <w:rFonts w:cstheme="minorHAnsi"/>
          <w:b/>
          <w:bCs/>
          <w:sz w:val="22"/>
          <w:szCs w:val="22"/>
          <w:lang w:val="en-CA"/>
        </w:rPr>
        <w:t>and</w:t>
      </w:r>
      <w:r w:rsidR="001D624F" w:rsidRPr="00457B1E">
        <w:rPr>
          <w:rFonts w:cstheme="minorHAnsi"/>
          <w:b/>
          <w:bCs/>
          <w:sz w:val="22"/>
          <w:szCs w:val="22"/>
          <w:lang w:val="en-CA"/>
        </w:rPr>
        <w:t xml:space="preserve"> save the population(s)</w:t>
      </w:r>
      <w:r w:rsidR="00A55947" w:rsidRPr="00457B1E">
        <w:rPr>
          <w:rFonts w:cstheme="minorHAnsi"/>
          <w:b/>
          <w:bCs/>
          <w:sz w:val="22"/>
          <w:szCs w:val="22"/>
          <w:lang w:val="en-CA"/>
        </w:rPr>
        <w:t xml:space="preserve">. </w:t>
      </w:r>
      <w:r w:rsidRPr="00457B1E">
        <w:rPr>
          <w:rFonts w:cstheme="minorHAnsi"/>
          <w:b/>
          <w:bCs/>
          <w:sz w:val="22"/>
          <w:szCs w:val="22"/>
          <w:lang w:val="en-CA"/>
        </w:rPr>
        <w:t>P</w:t>
      </w:r>
      <w:r w:rsidR="00A55947" w:rsidRPr="00457B1E">
        <w:rPr>
          <w:rFonts w:cstheme="minorHAnsi"/>
          <w:b/>
          <w:bCs/>
          <w:sz w:val="22"/>
          <w:szCs w:val="22"/>
          <w:lang w:val="en-CA"/>
        </w:rPr>
        <w:t>rovide references</w:t>
      </w:r>
      <w:r>
        <w:rPr>
          <w:rFonts w:cstheme="minorHAnsi"/>
          <w:b/>
          <w:bCs/>
          <w:sz w:val="22"/>
          <w:szCs w:val="22"/>
          <w:lang w:val="en-CA"/>
        </w:rPr>
        <w:t>/reports/news</w:t>
      </w:r>
      <w:r w:rsidR="001D624F" w:rsidRPr="00457B1E">
        <w:rPr>
          <w:rFonts w:cstheme="minorHAnsi"/>
          <w:b/>
          <w:bCs/>
          <w:sz w:val="22"/>
          <w:szCs w:val="22"/>
          <w:lang w:val="en-CA"/>
        </w:rPr>
        <w:t>:</w:t>
      </w:r>
    </w:p>
    <w:p w14:paraId="4FEF18AB" w14:textId="22924764" w:rsidR="002D3EAC" w:rsidRPr="00074AE3" w:rsidRDefault="002D3EAC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60C9970D" w14:textId="77777777" w:rsidR="002D3EAC" w:rsidRDefault="002D3EAC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3CF5ADE1" w14:textId="77777777" w:rsidR="007122BD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32AABE89" w14:textId="77777777" w:rsidR="007122BD" w:rsidRPr="00074AE3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244A5815" w14:textId="5386BE8C" w:rsidR="001D624F" w:rsidRPr="00A55947" w:rsidRDefault="001D624F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From 1 to 5, how urgent is action needed? (1= not urgent at all; 5= very urgent)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>. The level of urgency must be in alignment with the severity of the threats described</w:t>
      </w:r>
      <w:r w:rsidR="00A55947">
        <w:rPr>
          <w:rFonts w:cstheme="minorHAnsi"/>
          <w:b/>
          <w:bCs/>
          <w:sz w:val="22"/>
          <w:szCs w:val="22"/>
          <w:lang w:val="en-CA"/>
        </w:rPr>
        <w:t xml:space="preserve"> in </w:t>
      </w:r>
      <w:r w:rsidR="00AE484B">
        <w:rPr>
          <w:rFonts w:cstheme="minorHAnsi"/>
          <w:b/>
          <w:bCs/>
          <w:sz w:val="22"/>
          <w:szCs w:val="22"/>
          <w:lang w:val="en-CA"/>
        </w:rPr>
        <w:t>question 5</w:t>
      </w:r>
      <w:r w:rsidR="00A55947">
        <w:rPr>
          <w:rFonts w:cstheme="minorHAnsi"/>
          <w:b/>
          <w:bCs/>
          <w:sz w:val="22"/>
          <w:szCs w:val="22"/>
          <w:lang w:val="en-CA"/>
        </w:rPr>
        <w:t>.</w:t>
      </w:r>
    </w:p>
    <w:p w14:paraId="5321D7EC" w14:textId="26B69405" w:rsidR="001D624F" w:rsidRPr="00074AE3" w:rsidRDefault="00000000" w:rsidP="001D624F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119573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61C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1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33720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2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-141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3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118941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4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98859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5</w:t>
      </w:r>
    </w:p>
    <w:p w14:paraId="70F8DF45" w14:textId="77777777" w:rsidR="002D3EAC" w:rsidRPr="00074AE3" w:rsidRDefault="002D3EAC" w:rsidP="001D624F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27958E37" w14:textId="0A2D33D3" w:rsidR="001D624F" w:rsidRPr="00A55947" w:rsidRDefault="001D624F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From 1 to 5, what are the odds that the population(s) in question will become regionally extinct if no action is taken? (1=</w:t>
      </w:r>
      <w:r w:rsidR="002D3EAC"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Pr="00A55947">
        <w:rPr>
          <w:rFonts w:cstheme="minorHAnsi"/>
          <w:b/>
          <w:bCs/>
          <w:sz w:val="22"/>
          <w:szCs w:val="22"/>
          <w:lang w:val="en-CA"/>
        </w:rPr>
        <w:t>not likely to be extinct; 5=</w:t>
      </w:r>
      <w:r w:rsidR="002D3EAC"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Pr="00A55947">
        <w:rPr>
          <w:rFonts w:cstheme="minorHAnsi"/>
          <w:b/>
          <w:bCs/>
          <w:sz w:val="22"/>
          <w:szCs w:val="22"/>
          <w:lang w:val="en-CA"/>
        </w:rPr>
        <w:t>very likely to be extinct)</w:t>
      </w:r>
      <w:r w:rsidR="00A55947">
        <w:rPr>
          <w:rFonts w:cstheme="minorHAnsi"/>
          <w:b/>
          <w:bCs/>
          <w:sz w:val="22"/>
          <w:szCs w:val="22"/>
          <w:lang w:val="en-CA"/>
        </w:rPr>
        <w:t xml:space="preserve">. </w:t>
      </w:r>
    </w:p>
    <w:p w14:paraId="2F7DA32E" w14:textId="15F18593" w:rsidR="001D624F" w:rsidRDefault="00000000" w:rsidP="001D624F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94264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1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163514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2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-28126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3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-171750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4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-160256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5</w:t>
      </w:r>
    </w:p>
    <w:p w14:paraId="05901C80" w14:textId="77777777" w:rsidR="00A55947" w:rsidRPr="00074AE3" w:rsidRDefault="00A55947" w:rsidP="001D624F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5297AA15" w14:textId="08A90C6D" w:rsidR="00A55947" w:rsidRPr="00A55947" w:rsidRDefault="00A55947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Please elaborate on the current escalating situation and threats to the species</w:t>
      </w:r>
      <w:r>
        <w:rPr>
          <w:rFonts w:cstheme="minorHAnsi"/>
          <w:b/>
          <w:bCs/>
          <w:sz w:val="22"/>
          <w:szCs w:val="22"/>
          <w:lang w:val="en-CA"/>
        </w:rPr>
        <w:t>.</w:t>
      </w:r>
    </w:p>
    <w:p w14:paraId="1939851A" w14:textId="77777777" w:rsid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03E872DF" w14:textId="77777777" w:rsidR="007122BD" w:rsidRDefault="007122BD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10A68213" w14:textId="77777777" w:rsidR="007122BD" w:rsidRPr="00A55947" w:rsidRDefault="007122BD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4FEF4E1F" w14:textId="6E848C74" w:rsidR="001D624F" w:rsidRPr="00A55947" w:rsidRDefault="001D624F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From 1 to 5, what are the odds that the species will become globally extinct if no action is taken? (1=</w:t>
      </w:r>
      <w:r w:rsidR="002D3EAC"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Pr="00A55947">
        <w:rPr>
          <w:rFonts w:cstheme="minorHAnsi"/>
          <w:b/>
          <w:bCs/>
          <w:sz w:val="22"/>
          <w:szCs w:val="22"/>
          <w:lang w:val="en-CA"/>
        </w:rPr>
        <w:t>not likely to be extinct; 5=</w:t>
      </w:r>
      <w:r w:rsidR="002D3EAC"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Pr="00A55947">
        <w:rPr>
          <w:rFonts w:cstheme="minorHAnsi"/>
          <w:b/>
          <w:bCs/>
          <w:sz w:val="22"/>
          <w:szCs w:val="22"/>
          <w:lang w:val="en-CA"/>
        </w:rPr>
        <w:t>very likely to be extinct)</w:t>
      </w:r>
    </w:p>
    <w:p w14:paraId="2A94EB95" w14:textId="65650C46" w:rsidR="001D624F" w:rsidRPr="00074AE3" w:rsidRDefault="00000000" w:rsidP="001D624F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-102232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1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-196950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2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64085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3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-97883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4</w:t>
      </w:r>
      <w:r w:rsidR="001D624F" w:rsidRPr="00074AE3">
        <w:rPr>
          <w:rFonts w:cstheme="minorHAnsi"/>
          <w:sz w:val="22"/>
          <w:szCs w:val="22"/>
          <w:lang w:val="en-CA"/>
        </w:rPr>
        <w:tab/>
      </w:r>
      <w:sdt>
        <w:sdtPr>
          <w:rPr>
            <w:rFonts w:cstheme="minorHAnsi"/>
            <w:sz w:val="22"/>
            <w:szCs w:val="22"/>
            <w:lang w:val="en-CA"/>
          </w:rPr>
          <w:id w:val="113120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1D624F" w:rsidRPr="00074AE3">
        <w:rPr>
          <w:rFonts w:cstheme="minorHAnsi"/>
          <w:sz w:val="22"/>
          <w:szCs w:val="22"/>
          <w:lang w:val="en-CA"/>
        </w:rPr>
        <w:t>5</w:t>
      </w:r>
    </w:p>
    <w:p w14:paraId="2135B415" w14:textId="77777777" w:rsidR="001D624F" w:rsidRPr="00074AE3" w:rsidRDefault="001D624F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2583A377" w14:textId="44B32EF6" w:rsidR="00A55947" w:rsidRDefault="00A55947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 xml:space="preserve">Provide a justification for your answer in </w:t>
      </w:r>
      <w:r w:rsidR="00AE484B">
        <w:rPr>
          <w:rFonts w:cstheme="minorHAnsi"/>
          <w:b/>
          <w:bCs/>
          <w:sz w:val="22"/>
          <w:szCs w:val="22"/>
          <w:lang w:val="en-CA"/>
        </w:rPr>
        <w:t>question</w:t>
      </w:r>
      <w:r w:rsidR="00AE484B" w:rsidRPr="00A55947">
        <w:rPr>
          <w:rFonts w:cstheme="minorHAnsi"/>
          <w:b/>
          <w:bCs/>
          <w:sz w:val="22"/>
          <w:szCs w:val="22"/>
          <w:lang w:val="en-CA"/>
        </w:rPr>
        <w:t xml:space="preserve"> </w:t>
      </w:r>
      <w:r w:rsidR="004971F6">
        <w:rPr>
          <w:rFonts w:cstheme="minorHAnsi"/>
          <w:b/>
          <w:bCs/>
          <w:sz w:val="22"/>
          <w:szCs w:val="22"/>
          <w:lang w:val="en-CA"/>
        </w:rPr>
        <w:t>12.</w:t>
      </w:r>
    </w:p>
    <w:p w14:paraId="491FF6A6" w14:textId="77777777" w:rsidR="005354A9" w:rsidRDefault="005354A9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3E619BD9" w14:textId="77777777" w:rsidR="007122BD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667387F9" w14:textId="77777777" w:rsidR="007122BD" w:rsidRPr="00074AE3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64FA75C6" w14:textId="1803E1C4" w:rsidR="00E11305" w:rsidRPr="00A55947" w:rsidRDefault="00A55947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>
        <w:rPr>
          <w:rFonts w:cstheme="minorHAnsi"/>
          <w:b/>
          <w:bCs/>
          <w:sz w:val="22"/>
          <w:szCs w:val="22"/>
          <w:lang w:val="en-CA"/>
        </w:rPr>
        <w:t>To your knowledge, f</w:t>
      </w:r>
      <w:r w:rsidR="00E11305" w:rsidRPr="00A55947">
        <w:rPr>
          <w:rFonts w:cstheme="minorHAnsi"/>
          <w:b/>
          <w:bCs/>
          <w:sz w:val="22"/>
          <w:szCs w:val="22"/>
          <w:lang w:val="en-CA"/>
        </w:rPr>
        <w:t xml:space="preserve">or how long have these threats </w:t>
      </w:r>
      <w:r w:rsidR="005354A9" w:rsidRPr="00A55947">
        <w:rPr>
          <w:rFonts w:cstheme="minorHAnsi"/>
          <w:b/>
          <w:bCs/>
          <w:sz w:val="22"/>
          <w:szCs w:val="22"/>
          <w:lang w:val="en-CA"/>
        </w:rPr>
        <w:t xml:space="preserve">been </w:t>
      </w:r>
      <w:r w:rsidR="00CE043A" w:rsidRPr="00A55947">
        <w:rPr>
          <w:rFonts w:cstheme="minorHAnsi"/>
          <w:b/>
          <w:bCs/>
          <w:sz w:val="22"/>
          <w:szCs w:val="22"/>
          <w:lang w:val="en-CA"/>
        </w:rPr>
        <w:t>occurring</w:t>
      </w:r>
      <w:r w:rsidR="005354A9" w:rsidRPr="00A55947">
        <w:rPr>
          <w:rFonts w:cstheme="minorHAnsi"/>
          <w:b/>
          <w:bCs/>
          <w:sz w:val="22"/>
          <w:szCs w:val="22"/>
          <w:lang w:val="en-CA"/>
        </w:rPr>
        <w:t>?</w:t>
      </w:r>
    </w:p>
    <w:p w14:paraId="0D046524" w14:textId="7D561AE8" w:rsidR="005354A9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29364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354A9" w:rsidRPr="00074AE3">
        <w:rPr>
          <w:rFonts w:cstheme="minorHAnsi"/>
          <w:sz w:val="22"/>
          <w:szCs w:val="22"/>
          <w:lang w:val="en-CA"/>
        </w:rPr>
        <w:t>&lt; 1 week</w:t>
      </w:r>
    </w:p>
    <w:p w14:paraId="6CEB04C1" w14:textId="6DD3103B" w:rsidR="005354A9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-184131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354A9" w:rsidRPr="00074AE3">
        <w:rPr>
          <w:rFonts w:cstheme="minorHAnsi"/>
          <w:sz w:val="22"/>
          <w:szCs w:val="22"/>
          <w:lang w:val="en-CA"/>
        </w:rPr>
        <w:t>&lt; 1 month</w:t>
      </w:r>
    </w:p>
    <w:p w14:paraId="68677565" w14:textId="7E568AC1" w:rsidR="005354A9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-188285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354A9" w:rsidRPr="00074AE3">
        <w:rPr>
          <w:rFonts w:cstheme="minorHAnsi"/>
          <w:sz w:val="22"/>
          <w:szCs w:val="22"/>
          <w:lang w:val="en-CA"/>
        </w:rPr>
        <w:t>constant threat over the past few months</w:t>
      </w:r>
    </w:p>
    <w:p w14:paraId="001C9BEC" w14:textId="3FBE6B70" w:rsidR="005354A9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137766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354A9" w:rsidRPr="00074AE3">
        <w:rPr>
          <w:rFonts w:cstheme="minorHAnsi"/>
          <w:sz w:val="22"/>
          <w:szCs w:val="22"/>
          <w:lang w:val="en-CA"/>
        </w:rPr>
        <w:t>future threat (</w:t>
      </w:r>
      <w:proofErr w:type="gramStart"/>
      <w:r w:rsidR="005354A9" w:rsidRPr="00074AE3">
        <w:rPr>
          <w:rFonts w:cstheme="minorHAnsi"/>
          <w:sz w:val="22"/>
          <w:szCs w:val="22"/>
          <w:lang w:val="en-CA"/>
        </w:rPr>
        <w:t>e.g.</w:t>
      </w:r>
      <w:proofErr w:type="gramEnd"/>
      <w:r w:rsidR="005354A9" w:rsidRPr="00074AE3">
        <w:rPr>
          <w:rFonts w:cstheme="minorHAnsi"/>
          <w:sz w:val="22"/>
          <w:szCs w:val="22"/>
          <w:lang w:val="en-CA"/>
        </w:rPr>
        <w:t xml:space="preserve"> dam implementation, road creation, etc.)</w:t>
      </w:r>
    </w:p>
    <w:p w14:paraId="49E51140" w14:textId="4087CB95" w:rsidR="00E11305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195236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5354A9" w:rsidRPr="00074AE3">
        <w:rPr>
          <w:rFonts w:cstheme="minorHAnsi"/>
          <w:sz w:val="22"/>
          <w:szCs w:val="22"/>
          <w:lang w:val="en-CA"/>
        </w:rPr>
        <w:t>unknown</w:t>
      </w:r>
    </w:p>
    <w:p w14:paraId="43FF1CBC" w14:textId="2CFE2553" w:rsidR="001D624F" w:rsidRPr="00074AE3" w:rsidRDefault="001D624F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2CEAB081" w14:textId="2B3EB7BE" w:rsidR="001D624F" w:rsidRPr="00A55947" w:rsidRDefault="001D624F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 xml:space="preserve">If </w:t>
      </w:r>
      <w:r w:rsidR="00E34E94" w:rsidRPr="00A55947">
        <w:rPr>
          <w:rFonts w:cstheme="minorHAnsi"/>
          <w:b/>
          <w:bCs/>
          <w:sz w:val="22"/>
          <w:szCs w:val="22"/>
          <w:lang w:val="en-CA"/>
        </w:rPr>
        <w:t xml:space="preserve">there is a 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 xml:space="preserve">known 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future threat, please 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 xml:space="preserve">describe it and </w:t>
      </w:r>
      <w:r w:rsidRPr="00A55947">
        <w:rPr>
          <w:rFonts w:cstheme="minorHAnsi"/>
          <w:b/>
          <w:bCs/>
          <w:sz w:val="22"/>
          <w:szCs w:val="22"/>
          <w:lang w:val="en-CA"/>
        </w:rPr>
        <w:t>specify approximately when it will take place:</w:t>
      </w:r>
    </w:p>
    <w:p w14:paraId="336C3373" w14:textId="18DAD75B" w:rsidR="005354A9" w:rsidRDefault="005354A9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65013E5B" w14:textId="77777777" w:rsidR="007122BD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5DA27B77" w14:textId="77777777" w:rsidR="007122BD" w:rsidRPr="00074AE3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1E847116" w14:textId="5D69AEAA" w:rsidR="00A823EC" w:rsidRPr="00A55947" w:rsidRDefault="00A823EC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Are the threats reversible?</w:t>
      </w:r>
    </w:p>
    <w:p w14:paraId="66FEDD4A" w14:textId="7E9BF36D" w:rsidR="00A823EC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73188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AC" w:rsidRPr="00074AE3">
            <w:rPr>
              <w:rFonts w:ascii="MS Gothic" w:eastAsia="MS Gothic" w:hAnsi="MS Gothic" w:cstheme="minorHAnsi"/>
              <w:sz w:val="22"/>
              <w:szCs w:val="22"/>
              <w:lang w:val="en-CA"/>
            </w:rPr>
            <w:t>☐</w:t>
          </w:r>
        </w:sdtContent>
      </w:sdt>
      <w:r w:rsidR="00A823EC" w:rsidRPr="00074AE3">
        <w:rPr>
          <w:rFonts w:cstheme="minorHAnsi"/>
          <w:sz w:val="22"/>
          <w:szCs w:val="22"/>
          <w:lang w:val="en-CA"/>
        </w:rPr>
        <w:t>threats are irreversible</w:t>
      </w:r>
    </w:p>
    <w:p w14:paraId="76DF7C66" w14:textId="0C06FDF7" w:rsidR="00A823EC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189830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A823EC" w:rsidRPr="00074AE3">
        <w:rPr>
          <w:rFonts w:cstheme="minorHAnsi"/>
          <w:sz w:val="22"/>
          <w:szCs w:val="22"/>
          <w:lang w:val="en-CA"/>
        </w:rPr>
        <w:t>threats are reversible in the short term</w:t>
      </w:r>
      <w:r w:rsidR="001D624F" w:rsidRPr="00074AE3">
        <w:rPr>
          <w:rFonts w:cstheme="minorHAnsi"/>
          <w:sz w:val="22"/>
          <w:szCs w:val="22"/>
          <w:lang w:val="en-CA"/>
        </w:rPr>
        <w:t xml:space="preserve"> (&lt; 6 months)</w:t>
      </w:r>
    </w:p>
    <w:p w14:paraId="51C21DD7" w14:textId="1FE718C6" w:rsidR="00A823EC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90349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A823EC" w:rsidRPr="00074AE3">
        <w:rPr>
          <w:rFonts w:cstheme="minorHAnsi"/>
          <w:sz w:val="22"/>
          <w:szCs w:val="22"/>
          <w:lang w:val="en-CA"/>
        </w:rPr>
        <w:t>threats are reversible in the mid-long term</w:t>
      </w:r>
      <w:r w:rsidR="001D624F" w:rsidRPr="00074AE3">
        <w:rPr>
          <w:rFonts w:cstheme="minorHAnsi"/>
          <w:sz w:val="22"/>
          <w:szCs w:val="22"/>
          <w:lang w:val="en-CA"/>
        </w:rPr>
        <w:t xml:space="preserve"> (&gt; 6 months)</w:t>
      </w:r>
    </w:p>
    <w:p w14:paraId="60345B18" w14:textId="77777777" w:rsidR="00A823EC" w:rsidRPr="00074AE3" w:rsidRDefault="00A823EC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6395DDE1" w14:textId="77777777" w:rsid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72A59E07" w14:textId="77777777" w:rsidR="00A55947" w:rsidRPr="00A55947" w:rsidRDefault="00A55947" w:rsidP="00A55947">
      <w:pPr>
        <w:spacing w:line="360" w:lineRule="auto"/>
        <w:rPr>
          <w:rFonts w:cstheme="minorHAnsi"/>
          <w:b/>
          <w:bCs/>
          <w:sz w:val="22"/>
          <w:szCs w:val="22"/>
          <w:lang w:val="en-CA"/>
        </w:rPr>
      </w:pPr>
    </w:p>
    <w:p w14:paraId="7D782723" w14:textId="2BB8D318" w:rsidR="00A55947" w:rsidRPr="00A55947" w:rsidRDefault="00A55947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What urgent actions will your project implement to counter these threats? Please detail the specific measures</w:t>
      </w:r>
      <w:r>
        <w:rPr>
          <w:rFonts w:cstheme="minorHAnsi"/>
          <w:b/>
          <w:bCs/>
          <w:sz w:val="22"/>
          <w:szCs w:val="22"/>
          <w:lang w:val="en-CA"/>
        </w:rPr>
        <w:t>,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how they are expected to create positive change, and the indicators you will use to measure impact.</w:t>
      </w:r>
    </w:p>
    <w:p w14:paraId="3FE2DE55" w14:textId="77777777" w:rsidR="00A55947" w:rsidRPr="00A55947" w:rsidRDefault="00A55947" w:rsidP="00A55947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76BA96B9" w14:textId="20E610ED" w:rsidR="00E11305" w:rsidRDefault="00E11305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44B58600" w14:textId="77777777" w:rsidR="007122BD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46FDDABA" w14:textId="77777777" w:rsidR="007122BD" w:rsidRPr="00074AE3" w:rsidRDefault="007122BD" w:rsidP="00FA4B40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29CC7F0C" w14:textId="5C315185" w:rsidR="000A5068" w:rsidRPr="00A55947" w:rsidRDefault="006A74B9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If one of the necessary actions involve</w:t>
      </w:r>
      <w:r w:rsidR="005A53BF" w:rsidRPr="00A55947">
        <w:rPr>
          <w:rFonts w:cstheme="minorHAnsi"/>
          <w:b/>
          <w:bCs/>
          <w:sz w:val="22"/>
          <w:szCs w:val="22"/>
          <w:lang w:val="en-CA"/>
        </w:rPr>
        <w:t>s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the rescue of wild individuals (to be held in captivity) or any other </w:t>
      </w:r>
      <w:r w:rsidRPr="00A55947">
        <w:rPr>
          <w:rFonts w:cstheme="minorHAnsi"/>
          <w:b/>
          <w:bCs/>
          <w:i/>
          <w:iCs/>
          <w:sz w:val="22"/>
          <w:szCs w:val="22"/>
          <w:lang w:val="en-CA"/>
        </w:rPr>
        <w:t>ex situ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action, please specify</w:t>
      </w:r>
      <w:r w:rsidR="007E0885" w:rsidRPr="00A55947">
        <w:rPr>
          <w:rFonts w:cstheme="minorHAnsi"/>
          <w:b/>
          <w:bCs/>
          <w:sz w:val="22"/>
          <w:szCs w:val="22"/>
          <w:lang w:val="en-CA"/>
        </w:rPr>
        <w:t xml:space="preserve"> if</w:t>
      </w:r>
      <w:r w:rsidRPr="00A55947">
        <w:rPr>
          <w:rFonts w:cstheme="minorHAnsi"/>
          <w:b/>
          <w:bCs/>
          <w:sz w:val="22"/>
          <w:szCs w:val="22"/>
          <w:lang w:val="en-CA"/>
        </w:rPr>
        <w:t>:</w:t>
      </w:r>
    </w:p>
    <w:p w14:paraId="11CACBF5" w14:textId="42193C1E" w:rsidR="006A74B9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-7336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6A74B9" w:rsidRPr="00074AE3">
        <w:rPr>
          <w:rFonts w:cstheme="minorHAnsi"/>
          <w:sz w:val="22"/>
          <w:szCs w:val="22"/>
          <w:lang w:val="en-CA"/>
        </w:rPr>
        <w:t>I</w:t>
      </w:r>
      <w:r w:rsidR="005A53BF" w:rsidRPr="00074AE3">
        <w:rPr>
          <w:rFonts w:cstheme="minorHAnsi"/>
          <w:sz w:val="22"/>
          <w:szCs w:val="22"/>
          <w:lang w:val="en-CA"/>
        </w:rPr>
        <w:t>/we</w:t>
      </w:r>
      <w:r w:rsidR="006A74B9" w:rsidRPr="00074AE3">
        <w:rPr>
          <w:rFonts w:cstheme="minorHAnsi"/>
          <w:sz w:val="22"/>
          <w:szCs w:val="22"/>
          <w:lang w:val="en-CA"/>
        </w:rPr>
        <w:t xml:space="preserve"> have already contacted the Amphibian Ark</w:t>
      </w:r>
    </w:p>
    <w:p w14:paraId="64DF0B7A" w14:textId="77777777" w:rsidR="0046279D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160715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6A74B9" w:rsidRPr="00074AE3">
        <w:rPr>
          <w:rFonts w:cstheme="minorHAnsi"/>
          <w:sz w:val="22"/>
          <w:szCs w:val="22"/>
          <w:lang w:val="en-CA"/>
        </w:rPr>
        <w:t>I</w:t>
      </w:r>
      <w:r w:rsidR="005A53BF" w:rsidRPr="00074AE3">
        <w:rPr>
          <w:rFonts w:cstheme="minorHAnsi"/>
          <w:sz w:val="22"/>
          <w:szCs w:val="22"/>
          <w:lang w:val="en-CA"/>
        </w:rPr>
        <w:t>/we</w:t>
      </w:r>
      <w:r w:rsidR="006A74B9" w:rsidRPr="00074AE3">
        <w:rPr>
          <w:rFonts w:cstheme="minorHAnsi"/>
          <w:sz w:val="22"/>
          <w:szCs w:val="22"/>
          <w:lang w:val="en-CA"/>
        </w:rPr>
        <w:t xml:space="preserve"> would ASA </w:t>
      </w:r>
      <w:r w:rsidR="005A53BF" w:rsidRPr="00074AE3">
        <w:rPr>
          <w:rFonts w:cstheme="minorHAnsi"/>
          <w:sz w:val="22"/>
          <w:szCs w:val="22"/>
          <w:lang w:val="en-CA"/>
        </w:rPr>
        <w:t xml:space="preserve">to </w:t>
      </w:r>
      <w:r w:rsidR="006A74B9" w:rsidRPr="00074AE3">
        <w:rPr>
          <w:rFonts w:cstheme="minorHAnsi"/>
          <w:sz w:val="22"/>
          <w:szCs w:val="22"/>
          <w:lang w:val="en-CA"/>
        </w:rPr>
        <w:t>coordinate contact with Amphibian Ark</w:t>
      </w:r>
    </w:p>
    <w:p w14:paraId="693CEC50" w14:textId="621CDA81" w:rsidR="00074AE3" w:rsidRPr="00074AE3" w:rsidRDefault="00000000" w:rsidP="00FA4B40">
      <w:pPr>
        <w:spacing w:line="360" w:lineRule="auto"/>
        <w:rPr>
          <w:rFonts w:cstheme="minorHAnsi"/>
          <w:sz w:val="22"/>
          <w:szCs w:val="22"/>
          <w:lang w:val="en-CA"/>
        </w:rPr>
      </w:pPr>
      <w:sdt>
        <w:sdtPr>
          <w:rPr>
            <w:rFonts w:cstheme="minorHAnsi"/>
            <w:sz w:val="22"/>
            <w:szCs w:val="22"/>
            <w:lang w:val="en-CA"/>
          </w:rPr>
          <w:id w:val="-21504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79D" w:rsidRPr="00074AE3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6A74B9" w:rsidRPr="00074AE3">
        <w:rPr>
          <w:rFonts w:cstheme="minorHAnsi"/>
          <w:sz w:val="22"/>
          <w:szCs w:val="22"/>
          <w:lang w:val="en-CA"/>
        </w:rPr>
        <w:t>It</w:t>
      </w:r>
      <w:r w:rsidR="005A53BF" w:rsidRPr="00074AE3">
        <w:rPr>
          <w:rFonts w:cstheme="minorHAnsi"/>
          <w:sz w:val="22"/>
          <w:szCs w:val="22"/>
          <w:lang w:val="en-CA"/>
        </w:rPr>
        <w:t xml:space="preserve"> is</w:t>
      </w:r>
      <w:r w:rsidR="006A74B9" w:rsidRPr="00074AE3">
        <w:rPr>
          <w:rFonts w:cstheme="minorHAnsi"/>
          <w:sz w:val="22"/>
          <w:szCs w:val="22"/>
          <w:lang w:val="en-CA"/>
        </w:rPr>
        <w:t xml:space="preserve"> not necessary to involve the Amphibian Ark</w:t>
      </w:r>
      <w:r w:rsidR="005A53BF" w:rsidRPr="00074AE3">
        <w:rPr>
          <w:rFonts w:cstheme="minorHAnsi"/>
          <w:sz w:val="22"/>
          <w:szCs w:val="22"/>
          <w:lang w:val="en-CA"/>
        </w:rPr>
        <w:t xml:space="preserve"> at this stage</w:t>
      </w:r>
    </w:p>
    <w:p w14:paraId="0955A9CA" w14:textId="77777777" w:rsidR="007122BD" w:rsidRDefault="007122BD" w:rsidP="00DB34F6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0EE21CCF" w14:textId="77777777" w:rsidR="007122BD" w:rsidRPr="00A55947" w:rsidRDefault="007122BD" w:rsidP="007122BD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>Estimated initial funds necessary (in USD):</w:t>
      </w:r>
    </w:p>
    <w:tbl>
      <w:tblPr>
        <w:tblW w:w="866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120"/>
        <w:gridCol w:w="2640"/>
        <w:gridCol w:w="1300"/>
        <w:gridCol w:w="1300"/>
        <w:gridCol w:w="1300"/>
      </w:tblGrid>
      <w:tr w:rsidR="007122BD" w14:paraId="1DAD2485" w14:textId="77777777" w:rsidTr="008F537A">
        <w:trPr>
          <w:trHeight w:val="32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77EEB8" w14:textId="77777777" w:rsidR="007122BD" w:rsidRDefault="007122BD" w:rsidP="008F5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ITEM/ACTIVITY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0DC130" w14:textId="77777777" w:rsidR="007122BD" w:rsidRDefault="007122BD" w:rsidP="008F5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DESCRIPTION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B93F0E" w14:textId="77777777" w:rsidR="007122BD" w:rsidRDefault="007122BD" w:rsidP="008F5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QUANTITY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2B4D63A" w14:textId="77777777" w:rsidR="007122BD" w:rsidRDefault="007122BD" w:rsidP="008F5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AMOUNT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8B3640" w14:textId="77777777" w:rsidR="007122BD" w:rsidRDefault="007122BD" w:rsidP="008F5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TOTAL</w:t>
            </w:r>
          </w:p>
        </w:tc>
      </w:tr>
      <w:tr w:rsidR="007122BD" w14:paraId="5A1DDDAA" w14:textId="77777777" w:rsidTr="008F537A">
        <w:trPr>
          <w:trHeight w:val="30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ED20B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ADA9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190A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7D01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8908A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62BD7B73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DB34D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6411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CAE0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C006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19F6A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5CD2BFE7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5D1BB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BC71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5CB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562C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089F43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0FE34E95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8F6B5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45EA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D269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ED06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CC1CB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43BACDDB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4A7433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7DFE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309C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9CC4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1BCF5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53D04AA6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783601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B056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A357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211D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B2D94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7F717A1F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CB1DF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A39B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B37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0B20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6A4EA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40C81CDB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704A7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4B37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60EF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96A7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3B58BD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094208FF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07E15D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8487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FD6B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CB90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5170C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782BA670" w14:textId="77777777" w:rsidTr="008F537A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5FC5C0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98D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AEAF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4CB5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DB37E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74910E3D" w14:textId="77777777" w:rsidTr="008F537A">
        <w:trPr>
          <w:trHeight w:val="320"/>
        </w:trPr>
        <w:tc>
          <w:tcPr>
            <w:tcW w:w="21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D9D0356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5BC67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69A42B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CBDCE9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E6C7F0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122BD" w14:paraId="09D95A3F" w14:textId="77777777" w:rsidTr="008F537A">
        <w:trPr>
          <w:trHeight w:val="320"/>
        </w:trPr>
        <w:tc>
          <w:tcPr>
            <w:tcW w:w="7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DC2202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119DA3" w14:textId="77777777" w:rsidR="007122BD" w:rsidRDefault="007122BD" w:rsidP="008F5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46CF043B" w14:textId="77777777" w:rsidR="007122BD" w:rsidRDefault="007122BD" w:rsidP="007122BD">
      <w:pPr>
        <w:pStyle w:val="ListParagraph"/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</w:p>
    <w:p w14:paraId="1721093E" w14:textId="20A721F9" w:rsidR="00DB34F6" w:rsidRPr="00A55947" w:rsidRDefault="00DB34F6" w:rsidP="00A55947">
      <w:pPr>
        <w:pStyle w:val="ListParagraph"/>
        <w:numPr>
          <w:ilvl w:val="0"/>
          <w:numId w:val="2"/>
        </w:numPr>
        <w:spacing w:line="360" w:lineRule="auto"/>
        <w:ind w:left="284"/>
        <w:rPr>
          <w:rFonts w:cstheme="minorHAnsi"/>
          <w:b/>
          <w:bCs/>
          <w:sz w:val="22"/>
          <w:szCs w:val="22"/>
          <w:lang w:val="en-CA"/>
        </w:rPr>
      </w:pPr>
      <w:r w:rsidRPr="00A55947">
        <w:rPr>
          <w:rFonts w:cstheme="minorHAnsi"/>
          <w:b/>
          <w:bCs/>
          <w:sz w:val="22"/>
          <w:szCs w:val="22"/>
          <w:lang w:val="en-CA"/>
        </w:rPr>
        <w:t xml:space="preserve">Please provide two references (name, 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>organization</w:t>
      </w:r>
      <w:r w:rsidRPr="00A55947">
        <w:rPr>
          <w:rFonts w:cstheme="minorHAnsi"/>
          <w:b/>
          <w:bCs/>
          <w:sz w:val="22"/>
          <w:szCs w:val="22"/>
          <w:lang w:val="en-CA"/>
        </w:rPr>
        <w:t>,</w:t>
      </w:r>
      <w:r w:rsidR="00A55947" w:rsidRPr="00A55947">
        <w:rPr>
          <w:rFonts w:cstheme="minorHAnsi"/>
          <w:b/>
          <w:bCs/>
          <w:sz w:val="22"/>
          <w:szCs w:val="22"/>
          <w:lang w:val="en-CA"/>
        </w:rPr>
        <w:t xml:space="preserve"> position</w:t>
      </w:r>
      <w:r w:rsidRPr="00A55947">
        <w:rPr>
          <w:rFonts w:cstheme="minorHAnsi"/>
          <w:b/>
          <w:bCs/>
          <w:sz w:val="22"/>
          <w:szCs w:val="22"/>
          <w:lang w:val="en-CA"/>
        </w:rPr>
        <w:t xml:space="preserve"> and email address).</w:t>
      </w:r>
    </w:p>
    <w:p w14:paraId="612EAB46" w14:textId="77777777" w:rsidR="00DB34F6" w:rsidRDefault="00DB34F6" w:rsidP="00DB34F6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405F06BD" w14:textId="77777777" w:rsidR="00DB34F6" w:rsidRDefault="00DB34F6" w:rsidP="00DB34F6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419572F3" w14:textId="77777777" w:rsidR="00DB34F6" w:rsidRDefault="00DB34F6" w:rsidP="00DB34F6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2B731EE3" w14:textId="77777777" w:rsidR="00DB34F6" w:rsidRDefault="00DB34F6" w:rsidP="00DB34F6">
      <w:pPr>
        <w:spacing w:line="360" w:lineRule="auto"/>
        <w:rPr>
          <w:rFonts w:cstheme="minorHAnsi"/>
          <w:sz w:val="22"/>
          <w:szCs w:val="22"/>
          <w:lang w:val="en-CA"/>
        </w:rPr>
      </w:pPr>
    </w:p>
    <w:p w14:paraId="56E42EA9" w14:textId="79E9A539" w:rsidR="006A74B9" w:rsidRPr="00074AE3" w:rsidRDefault="006A74B9" w:rsidP="00FA4B40">
      <w:pPr>
        <w:spacing w:line="360" w:lineRule="auto"/>
        <w:rPr>
          <w:rFonts w:ascii="Times New Roman" w:hAnsi="Times New Roman" w:cs="Times New Roman"/>
          <w:lang w:val="en-CA"/>
        </w:rPr>
      </w:pPr>
    </w:p>
    <w:p w14:paraId="74E7EC56" w14:textId="228C1CEF" w:rsidR="0046279D" w:rsidRPr="00074AE3" w:rsidRDefault="0046279D" w:rsidP="00FA4B40">
      <w:pPr>
        <w:spacing w:line="360" w:lineRule="auto"/>
        <w:rPr>
          <w:rFonts w:ascii="Times New Roman" w:hAnsi="Times New Roman" w:cs="Times New Roman"/>
          <w:lang w:val="en-CA"/>
        </w:rPr>
      </w:pPr>
    </w:p>
    <w:sectPr w:rsidR="0046279D" w:rsidRPr="00074A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BA43" w14:textId="77777777" w:rsidR="00AA0D0B" w:rsidRDefault="00AA0D0B" w:rsidP="00A55947">
      <w:r>
        <w:separator/>
      </w:r>
    </w:p>
  </w:endnote>
  <w:endnote w:type="continuationSeparator" w:id="0">
    <w:p w14:paraId="67994CF0" w14:textId="77777777" w:rsidR="00AA0D0B" w:rsidRDefault="00AA0D0B" w:rsidP="00A5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5345" w14:textId="77777777" w:rsidR="00AA0D0B" w:rsidRDefault="00AA0D0B" w:rsidP="00A55947">
      <w:r>
        <w:separator/>
      </w:r>
    </w:p>
  </w:footnote>
  <w:footnote w:type="continuationSeparator" w:id="0">
    <w:p w14:paraId="56F4E83F" w14:textId="77777777" w:rsidR="00AA0D0B" w:rsidRDefault="00AA0D0B" w:rsidP="00A5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2A31" w14:textId="5DE4EBD8" w:rsidR="00A55947" w:rsidRPr="007122BD" w:rsidRDefault="007122BD" w:rsidP="00A55947">
    <w:pPr>
      <w:pStyle w:val="Header"/>
      <w:tabs>
        <w:tab w:val="clear" w:pos="4680"/>
        <w:tab w:val="clear" w:pos="9360"/>
      </w:tabs>
      <w:ind w:right="-1419"/>
      <w:jc w:val="right"/>
      <w:rPr>
        <w:i/>
        <w:iCs/>
        <w:color w:val="767171" w:themeColor="background2" w:themeShade="80"/>
        <w:sz w:val="16"/>
        <w:szCs w:val="16"/>
      </w:rPr>
    </w:pPr>
    <w:r w:rsidRPr="007122BD">
      <w:rPr>
        <w:b/>
        <w:bCs/>
        <w:i/>
        <w:iCs/>
        <w:noProof/>
        <w:color w:val="767171" w:themeColor="background2" w:themeShade="80"/>
        <w:sz w:val="28"/>
        <w:szCs w:val="28"/>
        <w:lang w:val="en-CA"/>
      </w:rPr>
      <w:drawing>
        <wp:anchor distT="0" distB="0" distL="114300" distR="114300" simplePos="0" relativeHeight="251659264" behindDoc="0" locked="0" layoutInCell="1" allowOverlap="1" wp14:anchorId="32389510" wp14:editId="1189B39C">
          <wp:simplePos x="0" y="0"/>
          <wp:positionH relativeFrom="column">
            <wp:posOffset>-687469</wp:posOffset>
          </wp:positionH>
          <wp:positionV relativeFrom="paragraph">
            <wp:posOffset>-247404</wp:posOffset>
          </wp:positionV>
          <wp:extent cx="1456055" cy="553720"/>
          <wp:effectExtent l="0" t="0" r="4445" b="5080"/>
          <wp:wrapSquare wrapText="bothSides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i/>
          <w:iCs/>
          <w:color w:val="767171" w:themeColor="background2" w:themeShade="80"/>
          <w:sz w:val="16"/>
          <w:szCs w:val="16"/>
        </w:rPr>
        <w:alias w:val="Title"/>
        <w:tag w:val=""/>
        <w:id w:val="664756013"/>
        <w:placeholder>
          <w:docPart w:val="BE37D82EA013D5468B10A7346CDB6E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55947" w:rsidRPr="007122BD">
          <w:rPr>
            <w:i/>
            <w:iCs/>
            <w:color w:val="767171" w:themeColor="background2" w:themeShade="80"/>
            <w:sz w:val="16"/>
            <w:szCs w:val="16"/>
          </w:rPr>
          <w:t xml:space="preserve">ASA </w:t>
        </w:r>
        <w:proofErr w:type="spellStart"/>
        <w:r w:rsidR="00A55947" w:rsidRPr="007122BD">
          <w:rPr>
            <w:i/>
            <w:iCs/>
            <w:color w:val="767171" w:themeColor="background2" w:themeShade="80"/>
            <w:sz w:val="16"/>
            <w:szCs w:val="16"/>
          </w:rPr>
          <w:t>Emergency</w:t>
        </w:r>
        <w:proofErr w:type="spellEnd"/>
        <w:r w:rsidR="00A55947" w:rsidRPr="007122BD">
          <w:rPr>
            <w:i/>
            <w:iCs/>
            <w:color w:val="767171" w:themeColor="background2" w:themeShade="80"/>
            <w:sz w:val="16"/>
            <w:szCs w:val="16"/>
          </w:rPr>
          <w:t xml:space="preserve"> Grant </w:t>
        </w:r>
        <w:proofErr w:type="spellStart"/>
        <w:r w:rsidR="00A55947" w:rsidRPr="007122BD">
          <w:rPr>
            <w:i/>
            <w:iCs/>
            <w:color w:val="767171" w:themeColor="background2" w:themeShade="80"/>
            <w:sz w:val="16"/>
            <w:szCs w:val="16"/>
          </w:rPr>
          <w:t>Application</w:t>
        </w:r>
        <w:proofErr w:type="spellEnd"/>
      </w:sdtContent>
    </w:sdt>
    <w:r w:rsidR="00A55947" w:rsidRPr="007122BD">
      <w:rPr>
        <w:i/>
        <w:iCs/>
        <w:color w:val="767171" w:themeColor="background2" w:themeShade="80"/>
        <w:sz w:val="16"/>
        <w:szCs w:val="16"/>
      </w:rPr>
      <w:t xml:space="preserve"> | </w:t>
    </w:r>
    <w:sdt>
      <w:sdtPr>
        <w:rPr>
          <w:i/>
          <w:iCs/>
          <w:color w:val="767171" w:themeColor="background2" w:themeShade="80"/>
          <w:sz w:val="16"/>
          <w:szCs w:val="16"/>
        </w:rPr>
        <w:alias w:val="Author"/>
        <w:tag w:val=""/>
        <w:id w:val="-1677181147"/>
        <w:placeholder>
          <w:docPart w:val="391EF3B0F0C289459F52E40B28FE253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A55947" w:rsidRPr="007122BD">
          <w:rPr>
            <w:i/>
            <w:iCs/>
            <w:color w:val="767171" w:themeColor="background2" w:themeShade="80"/>
            <w:sz w:val="16"/>
            <w:szCs w:val="16"/>
          </w:rPr>
          <w:t>2023-00</w:t>
        </w:r>
      </w:sdtContent>
    </w:sdt>
  </w:p>
  <w:p w14:paraId="722E390C" w14:textId="5FCBE4C4" w:rsidR="00A55947" w:rsidRDefault="00A55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050B"/>
    <w:multiLevelType w:val="hybridMultilevel"/>
    <w:tmpl w:val="6AE09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4B66"/>
    <w:multiLevelType w:val="multilevel"/>
    <w:tmpl w:val="7A00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13E3F"/>
    <w:multiLevelType w:val="hybridMultilevel"/>
    <w:tmpl w:val="6AE0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85414">
    <w:abstractNumId w:val="1"/>
  </w:num>
  <w:num w:numId="2" w16cid:durableId="903638167">
    <w:abstractNumId w:val="2"/>
  </w:num>
  <w:num w:numId="3" w16cid:durableId="6175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0"/>
    <w:rsid w:val="00074AE3"/>
    <w:rsid w:val="00097A29"/>
    <w:rsid w:val="000A5068"/>
    <w:rsid w:val="001069FE"/>
    <w:rsid w:val="001D624F"/>
    <w:rsid w:val="001D6C84"/>
    <w:rsid w:val="00223D41"/>
    <w:rsid w:val="002D3EAC"/>
    <w:rsid w:val="003B1E35"/>
    <w:rsid w:val="00434167"/>
    <w:rsid w:val="004415DE"/>
    <w:rsid w:val="0044710B"/>
    <w:rsid w:val="00457B1E"/>
    <w:rsid w:val="0046279D"/>
    <w:rsid w:val="004971F6"/>
    <w:rsid w:val="005354A9"/>
    <w:rsid w:val="005A53BF"/>
    <w:rsid w:val="005A588A"/>
    <w:rsid w:val="00644F23"/>
    <w:rsid w:val="006A74B9"/>
    <w:rsid w:val="007122BD"/>
    <w:rsid w:val="0071461D"/>
    <w:rsid w:val="007930E7"/>
    <w:rsid w:val="007B27AB"/>
    <w:rsid w:val="007D0108"/>
    <w:rsid w:val="007E0885"/>
    <w:rsid w:val="007F009E"/>
    <w:rsid w:val="00922E7E"/>
    <w:rsid w:val="00A55947"/>
    <w:rsid w:val="00A823EC"/>
    <w:rsid w:val="00AA0D0B"/>
    <w:rsid w:val="00AE484B"/>
    <w:rsid w:val="00AF461C"/>
    <w:rsid w:val="00C37FA8"/>
    <w:rsid w:val="00C442C4"/>
    <w:rsid w:val="00CE043A"/>
    <w:rsid w:val="00DA14AC"/>
    <w:rsid w:val="00DB34F6"/>
    <w:rsid w:val="00E11305"/>
    <w:rsid w:val="00E34E94"/>
    <w:rsid w:val="00F156A8"/>
    <w:rsid w:val="00F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F97A4"/>
  <w15:chartTrackingRefBased/>
  <w15:docId w15:val="{699925C8-E485-1F49-920F-53E982B4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0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5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3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47"/>
  </w:style>
  <w:style w:type="paragraph" w:styleId="Footer">
    <w:name w:val="footer"/>
    <w:basedOn w:val="Normal"/>
    <w:link w:val="FooterChar"/>
    <w:uiPriority w:val="99"/>
    <w:unhideWhenUsed/>
    <w:rsid w:val="00A55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947"/>
  </w:style>
  <w:style w:type="paragraph" w:styleId="ListParagraph">
    <w:name w:val="List Paragraph"/>
    <w:basedOn w:val="Normal"/>
    <w:uiPriority w:val="34"/>
    <w:qFormat/>
    <w:rsid w:val="00A55947"/>
    <w:pPr>
      <w:ind w:left="720"/>
      <w:contextualSpacing/>
    </w:pPr>
  </w:style>
  <w:style w:type="paragraph" w:styleId="Revision">
    <w:name w:val="Revision"/>
    <w:hidden/>
    <w:uiPriority w:val="99"/>
    <w:semiHidden/>
    <w:rsid w:val="007D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amphibia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37D82EA013D5468B10A7346CDB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FDF6-B28E-B547-B3D1-3E94168326D4}"/>
      </w:docPartPr>
      <w:docPartBody>
        <w:p w:rsidR="007C47BD" w:rsidRDefault="009F7EEF" w:rsidP="009F7EEF">
          <w:pPr>
            <w:pStyle w:val="BE37D82EA013D5468B10A7346CDB6ED4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391EF3B0F0C289459F52E40B28FE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6FDA-F89E-824F-B4F1-69F367526123}"/>
      </w:docPartPr>
      <w:docPartBody>
        <w:p w:rsidR="007C47BD" w:rsidRDefault="009F7EEF" w:rsidP="009F7EEF">
          <w:pPr>
            <w:pStyle w:val="391EF3B0F0C289459F52E40B28FE2532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EF"/>
    <w:rsid w:val="0027005A"/>
    <w:rsid w:val="00287492"/>
    <w:rsid w:val="00752668"/>
    <w:rsid w:val="007C47BD"/>
    <w:rsid w:val="008629D0"/>
    <w:rsid w:val="009F7EEF"/>
    <w:rsid w:val="00F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7D82EA013D5468B10A7346CDB6ED4">
    <w:name w:val="BE37D82EA013D5468B10A7346CDB6ED4"/>
    <w:rsid w:val="009F7EEF"/>
  </w:style>
  <w:style w:type="paragraph" w:customStyle="1" w:styleId="391EF3B0F0C289459F52E40B28FE2532">
    <w:name w:val="391EF3B0F0C289459F52E40B28FE2532"/>
    <w:rsid w:val="009F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6BEE4-D99E-5145-ACA8-066C818C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ASA Emergency Grant Application</vt:lpstr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Emergency Grant Application</dc:title>
  <dc:subject/>
  <dc:creator>2023-00</dc:creator>
  <cp:keywords/>
  <dc:description/>
  <cp:lastModifiedBy>Candace M Hansen</cp:lastModifiedBy>
  <cp:revision>3</cp:revision>
  <dcterms:created xsi:type="dcterms:W3CDTF">2023-08-03T14:43:00Z</dcterms:created>
  <dcterms:modified xsi:type="dcterms:W3CDTF">2023-08-03T14:46:00Z</dcterms:modified>
</cp:coreProperties>
</file>